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F3721B" w14:textId="0F9A3943" w:rsidR="000F07E9" w:rsidRDefault="00BB6F7D" w:rsidP="00E95755">
      <w:pPr>
        <w:pStyle w:val="Bezodstpw"/>
      </w:pPr>
      <w:r w:rsidRPr="00E95755">
        <w:t>ZARZĄDZENIE NR GKG.GPK.</w:t>
      </w:r>
      <w:r w:rsidR="00EE7F1A" w:rsidRPr="00E95755">
        <w:t>0200.102.2020</w:t>
      </w:r>
      <w:r w:rsidRPr="00E95755">
        <w:br/>
        <w:t>DYREKTORA POWIATOWEGO OŚRODKA DOKUMENTACJI</w:t>
      </w:r>
      <w:r w:rsidRPr="00E95755">
        <w:br/>
        <w:t>GEODEZYJNEJ I KARTOGRAFICZNEJ</w:t>
      </w:r>
      <w:r w:rsidR="00E95755">
        <w:t xml:space="preserve"> </w:t>
      </w:r>
      <w:r w:rsidRPr="00E95755">
        <w:t>z dnia października 2020 r.</w:t>
      </w:r>
    </w:p>
    <w:p w14:paraId="2A9384F3" w14:textId="77777777" w:rsidR="00E95755" w:rsidRPr="00E95755" w:rsidRDefault="00E95755" w:rsidP="00E95755">
      <w:pPr>
        <w:pStyle w:val="Bezodstpw"/>
      </w:pPr>
    </w:p>
    <w:p w14:paraId="6B6D6D3E" w14:textId="692892D3" w:rsidR="000F07E9" w:rsidRDefault="00BB6F7D" w:rsidP="00E95755">
      <w:pPr>
        <w:pStyle w:val="Tytu"/>
      </w:pPr>
      <w:r w:rsidRPr="00E95755">
        <w:t>w sprawie: organizacji wewnętrznej Wydziału Organizacyjnego i Kadr</w:t>
      </w:r>
    </w:p>
    <w:p w14:paraId="5495997E" w14:textId="77777777" w:rsidR="00E95755" w:rsidRPr="00E95755" w:rsidRDefault="00E95755" w:rsidP="00E95755">
      <w:pPr>
        <w:pStyle w:val="Bezodstpw"/>
      </w:pPr>
    </w:p>
    <w:p w14:paraId="6004D1E4" w14:textId="0A2E65BF" w:rsidR="000F07E9" w:rsidRDefault="00BB6F7D" w:rsidP="00E95755">
      <w:r w:rsidRPr="00E95755">
        <w:t>Na podstawie § 10 ust.</w:t>
      </w:r>
      <w:r w:rsidR="00E95755" w:rsidRPr="00E95755">
        <w:t>1</w:t>
      </w:r>
      <w:r w:rsidRPr="00E95755">
        <w:t xml:space="preserve"> pkt 3 Regulaminu </w:t>
      </w:r>
      <w:r w:rsidRPr="00E95755">
        <w:t>Organizacyjnego Powiatowego Ośrodka Dokumentacji Geodezyjnej i Kartograficznej wprowadzonego uchwałą nr 950/2019 Zarządu Powiatu w Poznaniu z dnia 19 grudnia 2019r.zarządzam, co następuje:</w:t>
      </w:r>
    </w:p>
    <w:p w14:paraId="3102043D" w14:textId="51DAB532" w:rsidR="00E95755" w:rsidRDefault="00E95755" w:rsidP="002E7F64">
      <w:pPr>
        <w:pStyle w:val="Bezodstpw"/>
      </w:pPr>
    </w:p>
    <w:p w14:paraId="4E662E22" w14:textId="77777777" w:rsidR="002E7F64" w:rsidRPr="00E95755" w:rsidRDefault="002E7F64" w:rsidP="002E7F64">
      <w:pPr>
        <w:pStyle w:val="Bezodstpw"/>
      </w:pPr>
    </w:p>
    <w:p w14:paraId="37A977FB" w14:textId="2A6A7A18" w:rsidR="00252250" w:rsidRDefault="00252250" w:rsidP="002E7F64">
      <w:pPr>
        <w:pStyle w:val="Nagwek1"/>
        <w:numPr>
          <w:ilvl w:val="0"/>
          <w:numId w:val="10"/>
        </w:numPr>
      </w:pPr>
    </w:p>
    <w:p w14:paraId="33F50719" w14:textId="4E4E87BF" w:rsidR="000F07E9" w:rsidRDefault="00BB6F7D" w:rsidP="002E7F64">
      <w:pPr>
        <w:pStyle w:val="Akapitzlist"/>
        <w:ind w:left="360"/>
      </w:pPr>
      <w:r w:rsidRPr="00E95755">
        <w:t>Ustalam 13 etatów w Wydziale Organizacyjnym i Kadr, zwanym dalej „W</w:t>
      </w:r>
      <w:r w:rsidRPr="00E95755">
        <w:t>ydziałem".</w:t>
      </w:r>
    </w:p>
    <w:p w14:paraId="35BA794A" w14:textId="77777777" w:rsidR="00252250" w:rsidRPr="00E95755" w:rsidRDefault="00252250" w:rsidP="00252250">
      <w:pPr>
        <w:pStyle w:val="Bezodstpw"/>
      </w:pPr>
    </w:p>
    <w:p w14:paraId="7FF78EF4" w14:textId="415DAEF6" w:rsidR="00252250" w:rsidRDefault="00252250" w:rsidP="002E7F64">
      <w:pPr>
        <w:pStyle w:val="Nagwek1"/>
        <w:numPr>
          <w:ilvl w:val="0"/>
          <w:numId w:val="10"/>
        </w:numPr>
      </w:pPr>
    </w:p>
    <w:p w14:paraId="5A1E19CE" w14:textId="34641E9F" w:rsidR="000F07E9" w:rsidRPr="00E95755" w:rsidRDefault="00BB6F7D" w:rsidP="00716A05">
      <w:r w:rsidRPr="00E95755">
        <w:t>Wydział tworzą następujące stanowiska pracy:</w:t>
      </w:r>
    </w:p>
    <w:p w14:paraId="4FD0D7DD" w14:textId="77777777" w:rsidR="000F07E9" w:rsidRPr="00E95755" w:rsidRDefault="00BB6F7D" w:rsidP="00716A05">
      <w:pPr>
        <w:pStyle w:val="Akapitzlist"/>
        <w:numPr>
          <w:ilvl w:val="1"/>
          <w:numId w:val="10"/>
        </w:numPr>
        <w:ind w:left="284" w:hanging="284"/>
      </w:pPr>
      <w:r w:rsidRPr="00E95755">
        <w:t>Kierownik Wydziału Organizacyjnego i Kadr -1 etat,</w:t>
      </w:r>
    </w:p>
    <w:p w14:paraId="19F625EF" w14:textId="77777777" w:rsidR="000F07E9" w:rsidRPr="00E95755" w:rsidRDefault="00BB6F7D" w:rsidP="00716A05">
      <w:pPr>
        <w:pStyle w:val="Akapitzlist"/>
        <w:numPr>
          <w:ilvl w:val="1"/>
          <w:numId w:val="10"/>
        </w:numPr>
        <w:ind w:left="284" w:hanging="284"/>
      </w:pPr>
      <w:r w:rsidRPr="00E95755">
        <w:t>Kierownik Zespołu Obsługi Kancelarii -1 etat,</w:t>
      </w:r>
    </w:p>
    <w:p w14:paraId="131A03D7" w14:textId="77777777" w:rsidR="000F07E9" w:rsidRPr="00E95755" w:rsidRDefault="00BB6F7D" w:rsidP="00716A05">
      <w:pPr>
        <w:pStyle w:val="Akapitzlist"/>
        <w:numPr>
          <w:ilvl w:val="1"/>
          <w:numId w:val="10"/>
        </w:numPr>
        <w:ind w:left="284" w:hanging="284"/>
      </w:pPr>
      <w:r w:rsidRPr="00E95755">
        <w:t>Kierownik Zespołu Zamówień Publicznych - 1 etat,</w:t>
      </w:r>
    </w:p>
    <w:p w14:paraId="6812038E" w14:textId="77777777" w:rsidR="000F07E9" w:rsidRPr="00E95755" w:rsidRDefault="00BB6F7D" w:rsidP="00716A05">
      <w:pPr>
        <w:pStyle w:val="Akapitzlist"/>
        <w:numPr>
          <w:ilvl w:val="1"/>
          <w:numId w:val="10"/>
        </w:numPr>
        <w:ind w:left="284" w:hanging="284"/>
      </w:pPr>
      <w:r w:rsidRPr="00E95755">
        <w:t>Stanowisko obsługi sekretariatu -1 etat,</w:t>
      </w:r>
    </w:p>
    <w:p w14:paraId="161F3E1F" w14:textId="77777777" w:rsidR="000F07E9" w:rsidRPr="00E95755" w:rsidRDefault="00BB6F7D" w:rsidP="00716A05">
      <w:pPr>
        <w:pStyle w:val="Akapitzlist"/>
        <w:numPr>
          <w:ilvl w:val="1"/>
          <w:numId w:val="10"/>
        </w:numPr>
        <w:ind w:left="284" w:hanging="284"/>
      </w:pPr>
      <w:r w:rsidRPr="00E95755">
        <w:t>Stanowiska ds</w:t>
      </w:r>
      <w:r w:rsidRPr="00E95755">
        <w:t>. organizacyjnych i kadr - 3 etaty,</w:t>
      </w:r>
    </w:p>
    <w:p w14:paraId="479EF571" w14:textId="77777777" w:rsidR="000F07E9" w:rsidRPr="00E95755" w:rsidRDefault="00BB6F7D" w:rsidP="00716A05">
      <w:pPr>
        <w:pStyle w:val="Akapitzlist"/>
        <w:numPr>
          <w:ilvl w:val="1"/>
          <w:numId w:val="10"/>
        </w:numPr>
        <w:ind w:left="284" w:hanging="284"/>
      </w:pPr>
      <w:r w:rsidRPr="00E95755">
        <w:t>Stanowisko ds. kadr -1 etat,</w:t>
      </w:r>
    </w:p>
    <w:p w14:paraId="383AC326" w14:textId="77777777" w:rsidR="000F07E9" w:rsidRPr="00E95755" w:rsidRDefault="00BB6F7D" w:rsidP="00716A05">
      <w:pPr>
        <w:pStyle w:val="Akapitzlist"/>
        <w:numPr>
          <w:ilvl w:val="1"/>
          <w:numId w:val="10"/>
        </w:numPr>
        <w:ind w:left="284" w:hanging="284"/>
      </w:pPr>
      <w:r w:rsidRPr="00E95755">
        <w:t>Stanowisko ds. obsługi Archiwum Zakładowego -1 etat,</w:t>
      </w:r>
    </w:p>
    <w:p w14:paraId="415D4D24" w14:textId="77777777" w:rsidR="000F07E9" w:rsidRPr="00E95755" w:rsidRDefault="00BB6F7D" w:rsidP="00716A05">
      <w:pPr>
        <w:pStyle w:val="Akapitzlist"/>
        <w:numPr>
          <w:ilvl w:val="1"/>
          <w:numId w:val="10"/>
        </w:numPr>
        <w:ind w:left="284" w:hanging="284"/>
      </w:pPr>
      <w:r w:rsidRPr="00E95755">
        <w:t>Stanowisko w zakresie obsługi kancelaryjnej PODGiK - 3 etaty,</w:t>
      </w:r>
    </w:p>
    <w:p w14:paraId="33652ABB" w14:textId="4DCBC9A0" w:rsidR="000F07E9" w:rsidRDefault="00BB6F7D" w:rsidP="00716A05">
      <w:pPr>
        <w:pStyle w:val="Akapitzlist"/>
        <w:numPr>
          <w:ilvl w:val="1"/>
          <w:numId w:val="10"/>
        </w:numPr>
        <w:ind w:left="284" w:hanging="284"/>
      </w:pPr>
      <w:r w:rsidRPr="00E95755">
        <w:t>Stanowisko ds. prowadzenia Zamówień Publicznych -1 etat.</w:t>
      </w:r>
    </w:p>
    <w:p w14:paraId="1E02CC61" w14:textId="77777777" w:rsidR="00252250" w:rsidRPr="00E95755" w:rsidRDefault="00252250" w:rsidP="00252250">
      <w:pPr>
        <w:pStyle w:val="Bezodstpw"/>
      </w:pPr>
    </w:p>
    <w:p w14:paraId="04087D92" w14:textId="456EDE21" w:rsidR="00252250" w:rsidRDefault="00252250" w:rsidP="002E7F64">
      <w:pPr>
        <w:pStyle w:val="Nagwek1"/>
        <w:numPr>
          <w:ilvl w:val="0"/>
          <w:numId w:val="10"/>
        </w:numPr>
      </w:pPr>
    </w:p>
    <w:p w14:paraId="4B251ACE" w14:textId="54C60109" w:rsidR="000F07E9" w:rsidRDefault="00BB6F7D" w:rsidP="00716A05">
      <w:r w:rsidRPr="00E95755">
        <w:t>Schemat organizacyj</w:t>
      </w:r>
      <w:r w:rsidRPr="00E95755">
        <w:t>ny Wydziału stanowi załącznik nr 1 do niniejszego zarządzenia.</w:t>
      </w:r>
    </w:p>
    <w:p w14:paraId="4B229C8C" w14:textId="77777777" w:rsidR="00252250" w:rsidRPr="00E95755" w:rsidRDefault="00252250" w:rsidP="00E95755"/>
    <w:p w14:paraId="391C1624" w14:textId="7507DAE0" w:rsidR="002E7F64" w:rsidRDefault="002E7F64" w:rsidP="002E7F64">
      <w:pPr>
        <w:pStyle w:val="Nagwek1"/>
        <w:numPr>
          <w:ilvl w:val="0"/>
          <w:numId w:val="10"/>
        </w:numPr>
      </w:pPr>
    </w:p>
    <w:p w14:paraId="698226A0" w14:textId="3ACF2DC8" w:rsidR="000F07E9" w:rsidRPr="00E95755" w:rsidRDefault="00BB6F7D" w:rsidP="00716A05">
      <w:r w:rsidRPr="00E95755">
        <w:t>Wydział Organizacyjny i Kadr prowadzi:</w:t>
      </w:r>
    </w:p>
    <w:p w14:paraId="4110C781" w14:textId="77777777" w:rsidR="000F07E9" w:rsidRPr="00E95755" w:rsidRDefault="00BB6F7D" w:rsidP="00716A05">
      <w:pPr>
        <w:pStyle w:val="Akapitzlist"/>
        <w:numPr>
          <w:ilvl w:val="2"/>
          <w:numId w:val="10"/>
        </w:numPr>
        <w:ind w:left="284" w:hanging="284"/>
      </w:pPr>
      <w:r w:rsidRPr="00E95755">
        <w:t>Rejestr Zarządzeń Dyrektora,</w:t>
      </w:r>
    </w:p>
    <w:p w14:paraId="3BC2719C" w14:textId="77777777" w:rsidR="000F07E9" w:rsidRPr="00E95755" w:rsidRDefault="00BB6F7D" w:rsidP="00716A05">
      <w:pPr>
        <w:pStyle w:val="Akapitzlist"/>
        <w:numPr>
          <w:ilvl w:val="2"/>
          <w:numId w:val="10"/>
        </w:numPr>
        <w:ind w:left="284" w:hanging="284"/>
      </w:pPr>
      <w:r w:rsidRPr="00E95755">
        <w:t>Ewidencję upoważnień wydanych przez Starostę,</w:t>
      </w:r>
    </w:p>
    <w:p w14:paraId="2D8D4E08" w14:textId="77777777" w:rsidR="000F07E9" w:rsidRPr="00E95755" w:rsidRDefault="00BB6F7D" w:rsidP="00716A05">
      <w:pPr>
        <w:pStyle w:val="Akapitzlist"/>
        <w:numPr>
          <w:ilvl w:val="2"/>
          <w:numId w:val="10"/>
        </w:numPr>
        <w:ind w:left="284" w:hanging="284"/>
      </w:pPr>
      <w:r w:rsidRPr="00E95755">
        <w:t>Rejestr umów zawieranych przez PODGiK,</w:t>
      </w:r>
    </w:p>
    <w:p w14:paraId="20F75303" w14:textId="77777777" w:rsidR="000F07E9" w:rsidRPr="00E95755" w:rsidRDefault="00BB6F7D" w:rsidP="00716A05">
      <w:pPr>
        <w:pStyle w:val="Akapitzlist"/>
        <w:numPr>
          <w:ilvl w:val="2"/>
          <w:numId w:val="10"/>
        </w:numPr>
        <w:ind w:left="284" w:hanging="284"/>
      </w:pPr>
      <w:r w:rsidRPr="00E95755">
        <w:t>Skargi i wnioski,</w:t>
      </w:r>
    </w:p>
    <w:p w14:paraId="4B386637" w14:textId="77777777" w:rsidR="000F07E9" w:rsidRPr="00E95755" w:rsidRDefault="00BB6F7D" w:rsidP="00716A05">
      <w:pPr>
        <w:pStyle w:val="Akapitzlist"/>
        <w:numPr>
          <w:ilvl w:val="2"/>
          <w:numId w:val="10"/>
        </w:numPr>
        <w:ind w:left="284" w:hanging="284"/>
      </w:pPr>
      <w:r w:rsidRPr="00E95755">
        <w:t xml:space="preserve">Rejestr </w:t>
      </w:r>
      <w:r w:rsidRPr="00E95755">
        <w:t>postępowań o udzielenie zamówienia publicznego oraz rejestr odwołań,</w:t>
      </w:r>
    </w:p>
    <w:p w14:paraId="4DB63ACD" w14:textId="77777777" w:rsidR="000F07E9" w:rsidRPr="00E95755" w:rsidRDefault="00BB6F7D" w:rsidP="00716A05">
      <w:pPr>
        <w:pStyle w:val="Akapitzlist"/>
        <w:numPr>
          <w:ilvl w:val="2"/>
          <w:numId w:val="10"/>
        </w:numPr>
        <w:ind w:left="284" w:hanging="284"/>
      </w:pPr>
      <w:r w:rsidRPr="00E95755">
        <w:t>Rejestr przesyłek wychodzących i wpływających,</w:t>
      </w:r>
    </w:p>
    <w:p w14:paraId="62FA96BF" w14:textId="5D52E0F5" w:rsidR="000F07E9" w:rsidRDefault="00BB6F7D" w:rsidP="00716A05">
      <w:pPr>
        <w:pStyle w:val="Akapitzlist"/>
        <w:numPr>
          <w:ilvl w:val="2"/>
          <w:numId w:val="10"/>
        </w:numPr>
        <w:ind w:left="284" w:hanging="284"/>
      </w:pPr>
      <w:r w:rsidRPr="00E95755">
        <w:t>Ewidencję delegacji.</w:t>
      </w:r>
    </w:p>
    <w:p w14:paraId="4F8D1123" w14:textId="77777777" w:rsidR="00252250" w:rsidRPr="00E95755" w:rsidRDefault="00252250" w:rsidP="00252250">
      <w:pPr>
        <w:pStyle w:val="Bezodstpw"/>
      </w:pPr>
    </w:p>
    <w:p w14:paraId="37166F28" w14:textId="6BDC860E" w:rsidR="00252250" w:rsidRDefault="00252250" w:rsidP="002E7F64">
      <w:pPr>
        <w:pStyle w:val="Nagwek1"/>
        <w:numPr>
          <w:ilvl w:val="0"/>
          <w:numId w:val="10"/>
        </w:numPr>
      </w:pPr>
    </w:p>
    <w:p w14:paraId="42761A24" w14:textId="2F99B736" w:rsidR="000F07E9" w:rsidRPr="00E95755" w:rsidRDefault="00BB6F7D" w:rsidP="00716A05">
      <w:r w:rsidRPr="00E95755">
        <w:t>Procedury kontroli wewnętrznej Wydziału i dokumentowanie procesu kontroli:</w:t>
      </w:r>
    </w:p>
    <w:p w14:paraId="47D5C17A" w14:textId="5694569A" w:rsidR="000F07E9" w:rsidRPr="00E95755" w:rsidRDefault="00BB6F7D" w:rsidP="00716A05">
      <w:pPr>
        <w:pStyle w:val="Akapitzlist"/>
        <w:numPr>
          <w:ilvl w:val="1"/>
          <w:numId w:val="10"/>
        </w:numPr>
        <w:ind w:left="284" w:hanging="284"/>
      </w:pPr>
      <w:r w:rsidRPr="00E95755">
        <w:t>Nadzór nad realizacją zadań Wydziału sprawuj</w:t>
      </w:r>
      <w:r w:rsidRPr="00E95755">
        <w:t>e Dyrektor.</w:t>
      </w:r>
    </w:p>
    <w:p w14:paraId="36BC6E9F" w14:textId="77777777" w:rsidR="00716A05" w:rsidRDefault="00BB6F7D" w:rsidP="00716A05">
      <w:pPr>
        <w:pStyle w:val="Akapitzlist"/>
        <w:numPr>
          <w:ilvl w:val="1"/>
          <w:numId w:val="10"/>
        </w:numPr>
        <w:ind w:left="284" w:hanging="284"/>
      </w:pPr>
      <w:r w:rsidRPr="00E95755">
        <w:t>Osobą upoważnioną do prowadzenia kontroli wewnętrznej w Wydziale jest Kierownik</w:t>
      </w:r>
    </w:p>
    <w:p w14:paraId="6E6C3C76" w14:textId="0879764F" w:rsidR="000F07E9" w:rsidRPr="00E95755" w:rsidRDefault="00BB6F7D" w:rsidP="00716A05">
      <w:r w:rsidRPr="00E95755">
        <w:t>Wydziału, a w Zespole również Kierownik Zespołu.</w:t>
      </w:r>
    </w:p>
    <w:p w14:paraId="74AEB651" w14:textId="77777777" w:rsidR="00716A05" w:rsidRDefault="00BB6F7D" w:rsidP="00716A05">
      <w:pPr>
        <w:pStyle w:val="Akapitzlist"/>
        <w:numPr>
          <w:ilvl w:val="1"/>
          <w:numId w:val="10"/>
        </w:numPr>
        <w:ind w:left="284" w:hanging="284"/>
      </w:pPr>
      <w:r w:rsidRPr="00E95755">
        <w:t>Celem kontroli wewnętrznej w Wydziale jest stwierdzenie zgodności czynności</w:t>
      </w:r>
    </w:p>
    <w:p w14:paraId="2F3AD1A4" w14:textId="77777777" w:rsidR="00716A05" w:rsidRDefault="00BB6F7D" w:rsidP="00716A05">
      <w:r w:rsidRPr="00E95755">
        <w:t>wykonywanych przez pracowników Wydziału</w:t>
      </w:r>
      <w:r w:rsidRPr="00E95755">
        <w:t xml:space="preserve"> z prawem, przyjętymi procedurami </w:t>
      </w:r>
    </w:p>
    <w:p w14:paraId="49585E39" w14:textId="115CC694" w:rsidR="000F07E9" w:rsidRPr="00E95755" w:rsidRDefault="00BB6F7D" w:rsidP="00716A05">
      <w:r w:rsidRPr="00E95755">
        <w:t>oraz zasadami rzetelności, celowości, staranności i sprawności działania.</w:t>
      </w:r>
    </w:p>
    <w:p w14:paraId="7411470D" w14:textId="77777777" w:rsidR="00716A05" w:rsidRDefault="00BB6F7D" w:rsidP="00716A05">
      <w:pPr>
        <w:pStyle w:val="Akapitzlist"/>
        <w:numPr>
          <w:ilvl w:val="1"/>
          <w:numId w:val="10"/>
        </w:numPr>
        <w:ind w:left="284" w:hanging="284"/>
      </w:pPr>
      <w:r w:rsidRPr="00E95755">
        <w:t xml:space="preserve">Kontrola polega na porównaniu sposobu załatwiania spraw przez Wydział </w:t>
      </w:r>
    </w:p>
    <w:p w14:paraId="5E238526" w14:textId="7E894B0E" w:rsidR="000F07E9" w:rsidRPr="00E95755" w:rsidRDefault="00BB6F7D" w:rsidP="00716A05">
      <w:r w:rsidRPr="00E95755">
        <w:t>z przepisami regulującymi w sposób formalny oraz merytoryczny dane zagadnienie</w:t>
      </w:r>
      <w:r w:rsidRPr="00E95755">
        <w:t>.</w:t>
      </w:r>
    </w:p>
    <w:p w14:paraId="76668652" w14:textId="77777777" w:rsidR="00716A05" w:rsidRDefault="00BB6F7D" w:rsidP="00716A05">
      <w:pPr>
        <w:pStyle w:val="Akapitzlist"/>
        <w:numPr>
          <w:ilvl w:val="1"/>
          <w:numId w:val="10"/>
        </w:numPr>
        <w:ind w:left="284" w:hanging="284"/>
      </w:pPr>
      <w:r w:rsidRPr="00E95755">
        <w:t>Kontrola w Wydziale sprawowana jest zgodnie z Regulaminem Kontroli Zarządczej</w:t>
      </w:r>
    </w:p>
    <w:p w14:paraId="13B7F7D9" w14:textId="0C06A7F8" w:rsidR="000F07E9" w:rsidRPr="00E95755" w:rsidRDefault="00BB6F7D" w:rsidP="00716A05">
      <w:r w:rsidRPr="00E95755">
        <w:t>obowiązującym w PODGiK.</w:t>
      </w:r>
    </w:p>
    <w:p w14:paraId="35A0EA50" w14:textId="77777777" w:rsidR="00716A05" w:rsidRDefault="00BB6F7D" w:rsidP="00716A05">
      <w:pPr>
        <w:pStyle w:val="Akapitzlist"/>
        <w:numPr>
          <w:ilvl w:val="1"/>
          <w:numId w:val="10"/>
        </w:numPr>
        <w:ind w:left="284" w:hanging="284"/>
      </w:pPr>
      <w:r w:rsidRPr="00E95755">
        <w:t>Dokumentowanie przeprowadzonych czynności kontrolnych oraz sposób</w:t>
      </w:r>
    </w:p>
    <w:p w14:paraId="13ABE8AC" w14:textId="13A82BB1" w:rsidR="000F07E9" w:rsidRPr="00E95755" w:rsidRDefault="00BB6F7D" w:rsidP="00716A05">
      <w:r w:rsidRPr="00E95755">
        <w:lastRenderedPageBreak/>
        <w:t>postępowania w przypadku stwierdzenia nieprawidłowości określono w Regulaminie Kontrol</w:t>
      </w:r>
      <w:r w:rsidRPr="00E95755">
        <w:t>i Zarządczej obowiązującym w PODGiK.</w:t>
      </w:r>
    </w:p>
    <w:p w14:paraId="629A512C" w14:textId="77777777" w:rsidR="00716A05" w:rsidRDefault="00BB6F7D" w:rsidP="00716A05">
      <w:pPr>
        <w:pStyle w:val="Akapitzlist"/>
        <w:numPr>
          <w:ilvl w:val="1"/>
          <w:numId w:val="10"/>
        </w:numPr>
        <w:ind w:left="284" w:hanging="284"/>
      </w:pPr>
      <w:r w:rsidRPr="00E95755">
        <w:t>Pracownicy Wydziału zobowiązani są do samokontroli prawidłowości wykonania</w:t>
      </w:r>
    </w:p>
    <w:p w14:paraId="4509C1BC" w14:textId="487C461B" w:rsidR="000F07E9" w:rsidRPr="00E95755" w:rsidRDefault="00BB6F7D" w:rsidP="00716A05">
      <w:r w:rsidRPr="00E95755">
        <w:t>obowiązków pracowniczych wynikających z zakresu powierzonych im czynności.</w:t>
      </w:r>
    </w:p>
    <w:p w14:paraId="225A2C6E" w14:textId="1771C108" w:rsidR="000F07E9" w:rsidRPr="00E95755" w:rsidRDefault="00BB6F7D" w:rsidP="00716A05">
      <w:pPr>
        <w:pStyle w:val="Akapitzlist"/>
        <w:numPr>
          <w:ilvl w:val="1"/>
          <w:numId w:val="10"/>
        </w:numPr>
        <w:ind w:left="284" w:hanging="284"/>
      </w:pPr>
      <w:r w:rsidRPr="00E95755">
        <w:t>Sposób postępowania z korespondencją wpływającą do Wydziału:</w:t>
      </w:r>
    </w:p>
    <w:p w14:paraId="479A0FA1" w14:textId="77777777" w:rsidR="00716A05" w:rsidRDefault="00BB6F7D" w:rsidP="00716A05">
      <w:pPr>
        <w:pStyle w:val="Akapitzlist"/>
        <w:numPr>
          <w:ilvl w:val="2"/>
          <w:numId w:val="10"/>
        </w:numPr>
        <w:ind w:left="284" w:hanging="284"/>
      </w:pPr>
      <w:r w:rsidRPr="00E95755">
        <w:t>Wszelkie</w:t>
      </w:r>
      <w:r w:rsidRPr="00E95755">
        <w:t xml:space="preserve"> pisma zewnętrzne wpływające do Wydziału muszą być zarejestrowane </w:t>
      </w:r>
    </w:p>
    <w:p w14:paraId="78673759" w14:textId="641653CF" w:rsidR="000F07E9" w:rsidRPr="00E95755" w:rsidRDefault="00BB6F7D" w:rsidP="00716A05">
      <w:r w:rsidRPr="00E95755">
        <w:t>w Kancelarii PODGiK,</w:t>
      </w:r>
    </w:p>
    <w:p w14:paraId="6EE70FC0" w14:textId="77777777" w:rsidR="00716A05" w:rsidRDefault="00BB6F7D" w:rsidP="00716A05">
      <w:pPr>
        <w:pStyle w:val="Akapitzlist"/>
        <w:numPr>
          <w:ilvl w:val="2"/>
          <w:numId w:val="10"/>
        </w:numPr>
        <w:ind w:left="284" w:hanging="284"/>
      </w:pPr>
      <w:r w:rsidRPr="00E95755">
        <w:t xml:space="preserve">Kierownik Wydziału dekretuje wpływającą korespondencję na pracowników zgodnie </w:t>
      </w:r>
    </w:p>
    <w:p w14:paraId="2AC344CC" w14:textId="77A42331" w:rsidR="000F07E9" w:rsidRPr="00E95755" w:rsidRDefault="00BB6F7D" w:rsidP="00716A05">
      <w:r w:rsidRPr="00E95755">
        <w:t>z określonym zakresem czynności pracowników,</w:t>
      </w:r>
    </w:p>
    <w:p w14:paraId="356EC363" w14:textId="77777777" w:rsidR="00716A05" w:rsidRDefault="00BB6F7D" w:rsidP="00716A05">
      <w:pPr>
        <w:pStyle w:val="Akapitzlist"/>
        <w:numPr>
          <w:ilvl w:val="2"/>
          <w:numId w:val="10"/>
        </w:numPr>
        <w:ind w:left="284" w:hanging="284"/>
      </w:pPr>
      <w:r w:rsidRPr="00E95755">
        <w:t xml:space="preserve">Projekty odpowiedzi na pisma wraz z </w:t>
      </w:r>
      <w:r w:rsidRPr="00E95755">
        <w:t>aktami sprawy, pracownik przedkłada</w:t>
      </w:r>
    </w:p>
    <w:p w14:paraId="20331C81" w14:textId="0A63E5AD" w:rsidR="000F07E9" w:rsidRPr="00E95755" w:rsidRDefault="00BB6F7D" w:rsidP="00716A05">
      <w:r w:rsidRPr="00E95755">
        <w:t>bezpośredniemu przełożonemu. Ostateczne projekty odpowiedzi na pisma zatwierdza Kierownik Wydziału.</w:t>
      </w:r>
    </w:p>
    <w:p w14:paraId="3CE9FDAB" w14:textId="77777777" w:rsidR="00716A05" w:rsidRDefault="00BB6F7D" w:rsidP="00716A05">
      <w:pPr>
        <w:pStyle w:val="Akapitzlist"/>
        <w:numPr>
          <w:ilvl w:val="2"/>
          <w:numId w:val="10"/>
        </w:numPr>
        <w:ind w:left="284" w:hanging="284"/>
      </w:pPr>
      <w:r w:rsidRPr="00E95755">
        <w:t xml:space="preserve">Kierownik Wydziału odpowiada za uzgodnienie z Dyrektorem treści odpowiedzi </w:t>
      </w:r>
    </w:p>
    <w:p w14:paraId="63D944E5" w14:textId="68165C90" w:rsidR="000F07E9" w:rsidRPr="00E95755" w:rsidRDefault="00BB6F7D" w:rsidP="00716A05">
      <w:r w:rsidRPr="00E95755">
        <w:t>lub sposobu realizacji, w sprawach tego wymag</w:t>
      </w:r>
      <w:r w:rsidRPr="00E95755">
        <w:t>ających.</w:t>
      </w:r>
    </w:p>
    <w:p w14:paraId="3424F44F" w14:textId="77777777" w:rsidR="00716A05" w:rsidRDefault="00BB6F7D" w:rsidP="00716A05">
      <w:pPr>
        <w:pStyle w:val="Akapitzlist"/>
        <w:numPr>
          <w:ilvl w:val="1"/>
          <w:numId w:val="10"/>
        </w:numPr>
        <w:ind w:left="284" w:hanging="284"/>
      </w:pPr>
      <w:r w:rsidRPr="00E95755">
        <w:t xml:space="preserve">Pracownik zobowiązany jest do rozpoczęcia załatwiania sprawy bez zbędnej zwłoki </w:t>
      </w:r>
    </w:p>
    <w:p w14:paraId="213502B3" w14:textId="71E9DF35" w:rsidR="000F07E9" w:rsidRPr="00E95755" w:rsidRDefault="00BB6F7D" w:rsidP="00716A05">
      <w:r w:rsidRPr="00E95755">
        <w:t>i jej realizacji zgodnie z prawem, przyjętymi procedurami oraz zasadami rzetelności, celowości, staranności i sprawności działania z zachowaniem terminu jej realizacji</w:t>
      </w:r>
      <w:r w:rsidRPr="00E95755">
        <w:t>. Pracownik zobowiązany jest wykazać szczególną dokładność i dbałość w przypadku spraw o oznaczonym krótkim terminie realizacji.</w:t>
      </w:r>
    </w:p>
    <w:p w14:paraId="64DDBC4F" w14:textId="77777777" w:rsidR="00716A05" w:rsidRDefault="00BB6F7D" w:rsidP="00716A05">
      <w:pPr>
        <w:pStyle w:val="Akapitzlist"/>
        <w:numPr>
          <w:ilvl w:val="1"/>
          <w:numId w:val="10"/>
        </w:numPr>
        <w:ind w:left="284" w:hanging="284"/>
      </w:pPr>
      <w:r w:rsidRPr="00E95755">
        <w:t xml:space="preserve">W przypadku zaistnienia powodów uniemożliwiających załatwienie sprawy </w:t>
      </w:r>
    </w:p>
    <w:p w14:paraId="09B54A06" w14:textId="5913BA45" w:rsidR="000F07E9" w:rsidRPr="00E95755" w:rsidRDefault="00BB6F7D" w:rsidP="00716A05">
      <w:r w:rsidRPr="00E95755">
        <w:t>w określonym terminie, pracownik informuje o tym fakcie b</w:t>
      </w:r>
      <w:r w:rsidRPr="00E95755">
        <w:t>ezpośredniego przełożonego lub osobę go zastępującą przed upływem określonego terminu.</w:t>
      </w:r>
    </w:p>
    <w:p w14:paraId="6641D437" w14:textId="77777777" w:rsidR="00716A05" w:rsidRDefault="00BB6F7D" w:rsidP="00716A05">
      <w:pPr>
        <w:pStyle w:val="Akapitzlist"/>
        <w:numPr>
          <w:ilvl w:val="1"/>
          <w:numId w:val="10"/>
        </w:numPr>
        <w:ind w:left="284" w:hanging="284"/>
      </w:pPr>
      <w:r w:rsidRPr="00E95755">
        <w:t>Kierownik Wydziału wskazuje pracowników do podpisywania dokumentów</w:t>
      </w:r>
    </w:p>
    <w:p w14:paraId="53768D81" w14:textId="77777777" w:rsidR="00716A05" w:rsidRDefault="00BB6F7D" w:rsidP="00716A05">
      <w:r w:rsidRPr="00E95755">
        <w:t xml:space="preserve">zgodnie z ich zakresem obowiązków lub upoważnieniem. Pozostałe dokumenty wraz </w:t>
      </w:r>
    </w:p>
    <w:p w14:paraId="0AE5761D" w14:textId="1ECA56F4" w:rsidR="000F07E9" w:rsidRDefault="00BB6F7D" w:rsidP="00716A05">
      <w:r w:rsidRPr="00E95755">
        <w:t>z aktami sprawy pracowni</w:t>
      </w:r>
      <w:r w:rsidRPr="00E95755">
        <w:t>k przedkłada w pierwszej kolejności bezpośredniemu przełożonemu, a ostateczny projekt Kierownikowi Wydziału. Sprawy tego wymagające, wraz z aktami sprawy, Kierownik Wydziału przekazuje Dyrektorowi.</w:t>
      </w:r>
    </w:p>
    <w:p w14:paraId="068E308D" w14:textId="77777777" w:rsidR="00785B29" w:rsidRPr="00E95755" w:rsidRDefault="00785B29" w:rsidP="00785B29">
      <w:pPr>
        <w:pStyle w:val="Bezodstpw"/>
      </w:pPr>
    </w:p>
    <w:p w14:paraId="79DF505F" w14:textId="0021BBD0" w:rsidR="002E7F64" w:rsidRDefault="002E7F64" w:rsidP="002E7F64">
      <w:pPr>
        <w:pStyle w:val="Nagwek1"/>
        <w:numPr>
          <w:ilvl w:val="0"/>
          <w:numId w:val="10"/>
        </w:numPr>
      </w:pPr>
    </w:p>
    <w:p w14:paraId="6B2A9C6E" w14:textId="77777777" w:rsidR="00716A05" w:rsidRDefault="00BB6F7D" w:rsidP="00716A05">
      <w:r w:rsidRPr="00E95755">
        <w:t xml:space="preserve">Wszystkie czynności związane z załatwieniem sprawy </w:t>
      </w:r>
      <w:r w:rsidRPr="00E95755">
        <w:t xml:space="preserve">winny mieć odzwierciedlenie </w:t>
      </w:r>
    </w:p>
    <w:p w14:paraId="1FF0F747" w14:textId="382E817E" w:rsidR="000F07E9" w:rsidRDefault="00BB6F7D" w:rsidP="00716A05">
      <w:r w:rsidRPr="00E95755">
        <w:t>w aktach sprawy.</w:t>
      </w:r>
    </w:p>
    <w:p w14:paraId="397E06B7" w14:textId="77777777" w:rsidR="002E7F64" w:rsidRPr="002E7F64" w:rsidRDefault="002E7F64" w:rsidP="002E7F64">
      <w:pPr>
        <w:pStyle w:val="Bezodstpw"/>
      </w:pPr>
    </w:p>
    <w:p w14:paraId="56914DFA" w14:textId="531C61A4" w:rsidR="002E7F64" w:rsidRDefault="002E7F64" w:rsidP="002E7F64">
      <w:pPr>
        <w:pStyle w:val="Nagwek1"/>
        <w:numPr>
          <w:ilvl w:val="0"/>
          <w:numId w:val="10"/>
        </w:numPr>
      </w:pPr>
    </w:p>
    <w:p w14:paraId="7A4B0FDE" w14:textId="1F6943E4" w:rsidR="000F07E9" w:rsidRDefault="00BB6F7D" w:rsidP="00716A05">
      <w:r w:rsidRPr="00E95755">
        <w:t>Wykonanie zarządzenia powierzam Kierownikowi Wydziału Organizacyjnego i Kadr.</w:t>
      </w:r>
    </w:p>
    <w:p w14:paraId="245E5407" w14:textId="77777777" w:rsidR="002E7F64" w:rsidRPr="00E95755" w:rsidRDefault="002E7F64" w:rsidP="002E7F64">
      <w:pPr>
        <w:pStyle w:val="Bezodstpw"/>
      </w:pPr>
    </w:p>
    <w:p w14:paraId="770922AA" w14:textId="2A64A8E8" w:rsidR="002E7F64" w:rsidRDefault="002E7F64" w:rsidP="002E7F64">
      <w:pPr>
        <w:pStyle w:val="Nagwek1"/>
        <w:numPr>
          <w:ilvl w:val="0"/>
          <w:numId w:val="10"/>
        </w:numPr>
      </w:pPr>
    </w:p>
    <w:p w14:paraId="2CACB6E1" w14:textId="3483BDDB" w:rsidR="000F07E9" w:rsidRDefault="00BB6F7D" w:rsidP="00716A05">
      <w:r w:rsidRPr="00E95755">
        <w:t>Traci moc zarządzenie nr GKG.GPK.0200.29.2020 Dyrektora Powiatowego Ośrodka Dokumentacji Geodezyjnej i Kartograficznej z dnia 7 luteg</w:t>
      </w:r>
      <w:r w:rsidRPr="00E95755">
        <w:t>o 2020 r. w sprawie organizacji wewnętrznej Wydziału Organizacyjnego i Kadr.</w:t>
      </w:r>
    </w:p>
    <w:p w14:paraId="3D175C31" w14:textId="77777777" w:rsidR="002E7F64" w:rsidRPr="00E95755" w:rsidRDefault="002E7F64" w:rsidP="002E7F64">
      <w:pPr>
        <w:pStyle w:val="Bezodstpw"/>
      </w:pPr>
    </w:p>
    <w:p w14:paraId="646CBE58" w14:textId="44A0AE0F" w:rsidR="002E7F64" w:rsidRDefault="002E7F64" w:rsidP="002E7F64">
      <w:pPr>
        <w:pStyle w:val="Nagwek1"/>
        <w:numPr>
          <w:ilvl w:val="0"/>
          <w:numId w:val="10"/>
        </w:numPr>
      </w:pPr>
    </w:p>
    <w:p w14:paraId="32E5F2F4" w14:textId="72EA2F54" w:rsidR="00785B29" w:rsidRDefault="00BB6F7D" w:rsidP="00716A05">
      <w:r w:rsidRPr="00E95755">
        <w:t xml:space="preserve">Zarządzenie wchodzi w życie z dniem </w:t>
      </w:r>
      <w:r w:rsidR="00716A05">
        <w:t>podpisania.</w:t>
      </w:r>
    </w:p>
    <w:p w14:paraId="16E7882E" w14:textId="77777777" w:rsidR="002E7F64" w:rsidRDefault="002E7F64" w:rsidP="002E7F64"/>
    <w:p w14:paraId="413B31D6" w14:textId="2B1C65F1" w:rsidR="002E7F64" w:rsidRDefault="002E7F64" w:rsidP="002E7F64">
      <w:pPr>
        <w:sectPr w:rsidR="002E7F64" w:rsidSect="002C78AA">
          <w:footerReference w:type="even" r:id="rId7"/>
          <w:footerReference w:type="default" r:id="rId8"/>
          <w:type w:val="continuous"/>
          <w:pgSz w:w="11900" w:h="16840"/>
          <w:pgMar w:top="1463" w:right="1287" w:bottom="998" w:left="1134" w:header="0" w:footer="6" w:gutter="0"/>
          <w:cols w:space="720"/>
          <w:noEndnote/>
          <w:docGrid w:linePitch="360"/>
        </w:sectPr>
      </w:pPr>
      <w:r>
        <w:br w:type="page"/>
      </w:r>
    </w:p>
    <w:p w14:paraId="129E6CCC" w14:textId="77777777" w:rsidR="002C78AA" w:rsidRDefault="002C78AA" w:rsidP="002C78AA">
      <w:r w:rsidRPr="002C78AA">
        <w:lastRenderedPageBreak/>
        <w:t xml:space="preserve">Załącznik nr 1 do Zarządzenia nr. GKG.GPK.0200.102.2020 </w:t>
      </w:r>
    </w:p>
    <w:p w14:paraId="0CAB7B04" w14:textId="77777777" w:rsidR="002C78AA" w:rsidRDefault="002C78AA" w:rsidP="002C78AA">
      <w:r w:rsidRPr="002C78AA">
        <w:t xml:space="preserve">Dyrektora PODGiK </w:t>
      </w:r>
    </w:p>
    <w:p w14:paraId="0E30BD5A" w14:textId="62C0773E" w:rsidR="002C78AA" w:rsidRPr="002C78AA" w:rsidRDefault="002C78AA" w:rsidP="002C78AA">
      <w:r w:rsidRPr="002C78AA">
        <w:t>z dnia 1.10.2020r.</w:t>
      </w:r>
    </w:p>
    <w:p w14:paraId="553EB172" w14:textId="15007F6B" w:rsidR="000F07E9" w:rsidRDefault="00BB6F7D" w:rsidP="002C78AA">
      <w:pPr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A96A7FF" wp14:editId="3405F057">
            <wp:simplePos x="0" y="0"/>
            <wp:positionH relativeFrom="margin">
              <wp:align>left</wp:align>
            </wp:positionH>
            <wp:positionV relativeFrom="paragraph">
              <wp:posOffset>480060</wp:posOffset>
            </wp:positionV>
            <wp:extent cx="8973185" cy="4309745"/>
            <wp:effectExtent l="0" t="0" r="0" b="0"/>
            <wp:wrapNone/>
            <wp:docPr id="9" name="Picutre 9" descr="Zdjęcie przedstawia schemat organizacyjny Wydziału Organizacyjnego i Kadr." title="Schemat organizacyjny Wydziału Organizacyjnego i Kad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utre 9" descr="Zdjęcie przedstawia schemat organizacyjny Wydziału Organizacyjnego i Kadr." title="Schemat organizacyjny Wydziału Organizacyjnego i Kadr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8973185" cy="4309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F07E9" w:rsidSect="002C78AA">
      <w:footerReference w:type="even" r:id="rId10"/>
      <w:footerReference w:type="default" r:id="rId11"/>
      <w:pgSz w:w="16840" w:h="11900" w:orient="landscape"/>
      <w:pgMar w:top="1135" w:right="1083" w:bottom="474" w:left="1418" w:header="46" w:footer="4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92038C" w14:textId="77777777" w:rsidR="00BB6F7D" w:rsidRDefault="00BB6F7D">
      <w:r>
        <w:separator/>
      </w:r>
    </w:p>
  </w:endnote>
  <w:endnote w:type="continuationSeparator" w:id="0">
    <w:p w14:paraId="44D8A057" w14:textId="77777777" w:rsidR="00BB6F7D" w:rsidRDefault="00BB6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B574E9" w14:textId="57A4B176" w:rsidR="000F07E9" w:rsidRDefault="000F07E9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EFCBBF" w14:textId="6438ECC8" w:rsidR="000F07E9" w:rsidRDefault="000F07E9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7BDAB0" w14:textId="77777777" w:rsidR="000F07E9" w:rsidRDefault="000F07E9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532286" w14:textId="77777777" w:rsidR="000F07E9" w:rsidRDefault="000F07E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FBBFD2" w14:textId="77777777" w:rsidR="00BB6F7D" w:rsidRDefault="00BB6F7D"/>
  </w:footnote>
  <w:footnote w:type="continuationSeparator" w:id="0">
    <w:p w14:paraId="273FB670" w14:textId="77777777" w:rsidR="00BB6F7D" w:rsidRDefault="00BB6F7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A236C"/>
    <w:multiLevelType w:val="multilevel"/>
    <w:tmpl w:val="D00E288E"/>
    <w:lvl w:ilvl="0">
      <w:start w:val="1"/>
      <w:numFmt w:val="decimal"/>
      <w:lvlText w:val="§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3CB783A"/>
    <w:multiLevelType w:val="hybridMultilevel"/>
    <w:tmpl w:val="58703D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A76A9"/>
    <w:multiLevelType w:val="multilevel"/>
    <w:tmpl w:val="F23A3416"/>
    <w:lvl w:ilvl="0">
      <w:start w:val="1"/>
      <w:numFmt w:val="decimal"/>
      <w:lvlText w:val="§ 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DCF3FB5"/>
    <w:multiLevelType w:val="multilevel"/>
    <w:tmpl w:val="6994C8AA"/>
    <w:lvl w:ilvl="0">
      <w:start w:val="6"/>
      <w:numFmt w:val="decimal"/>
      <w:lvlText w:val="§ 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6DE4296"/>
    <w:multiLevelType w:val="multilevel"/>
    <w:tmpl w:val="6276DB0A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735385B"/>
    <w:multiLevelType w:val="multilevel"/>
    <w:tmpl w:val="5E62519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CE67EF2"/>
    <w:multiLevelType w:val="multilevel"/>
    <w:tmpl w:val="A5CE384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DC8552E"/>
    <w:multiLevelType w:val="hybridMultilevel"/>
    <w:tmpl w:val="A2E24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BE7F53"/>
    <w:multiLevelType w:val="multilevel"/>
    <w:tmpl w:val="BFC80844"/>
    <w:lvl w:ilvl="0">
      <w:start w:val="5"/>
      <w:numFmt w:val="decimal"/>
      <w:lvlText w:val="§ 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A304E8D"/>
    <w:multiLevelType w:val="multilevel"/>
    <w:tmpl w:val="988EE442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8"/>
  </w:num>
  <w:num w:numId="5">
    <w:abstractNumId w:val="5"/>
  </w:num>
  <w:num w:numId="6">
    <w:abstractNumId w:val="9"/>
  </w:num>
  <w:num w:numId="7">
    <w:abstractNumId w:val="3"/>
  </w:num>
  <w:num w:numId="8">
    <w:abstractNumId w:val="1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07E9"/>
    <w:rsid w:val="000F07E9"/>
    <w:rsid w:val="00252250"/>
    <w:rsid w:val="002C78AA"/>
    <w:rsid w:val="002E7F64"/>
    <w:rsid w:val="00716A05"/>
    <w:rsid w:val="00785B29"/>
    <w:rsid w:val="00BB6F7D"/>
    <w:rsid w:val="00E95755"/>
    <w:rsid w:val="00EE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53FF9E"/>
  <w15:docId w15:val="{62B9F328-3AD6-49FF-AEA5-784B376AC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5755"/>
    <w:rPr>
      <w:rFonts w:ascii="Arial" w:hAnsi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95755"/>
    <w:pPr>
      <w:keepNext/>
      <w:keepLines/>
      <w:outlineLvl w:val="0"/>
    </w:pPr>
    <w:rPr>
      <w:rFonts w:eastAsiaTheme="majorEastAsia" w:cstheme="majorBidi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5755"/>
    <w:pPr>
      <w:keepNext/>
      <w:keepLines/>
      <w:outlineLvl w:val="1"/>
    </w:pPr>
    <w:rPr>
      <w:rFonts w:eastAsiaTheme="majorEastAsia" w:cstheme="majorBidi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mbria" w:eastAsia="Cambria" w:hAnsi="Cambria" w:cs="Cambria"/>
      <w:b w:val="0"/>
      <w:bCs w:val="0"/>
      <w:i/>
      <w:iCs/>
      <w:smallCaps w:val="0"/>
      <w:strike w:val="0"/>
      <w:color w:val="EB5059"/>
      <w:sz w:val="22"/>
      <w:szCs w:val="2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EB5059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0">
    <w:name w:val="Tekst treści"/>
    <w:basedOn w:val="Normalny"/>
    <w:link w:val="Teksttreci"/>
    <w:pPr>
      <w:spacing w:line="360" w:lineRule="auto"/>
    </w:pPr>
    <w:rPr>
      <w:rFonts w:ascii="Calibri" w:eastAsia="Calibri" w:hAnsi="Calibri" w:cs="Calibri"/>
      <w:sz w:val="22"/>
      <w:szCs w:val="2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rPr>
      <w:rFonts w:ascii="Cambria" w:eastAsia="Cambria" w:hAnsi="Cambria" w:cs="Cambria"/>
      <w:i/>
      <w:iCs/>
      <w:color w:val="EB5059"/>
      <w:sz w:val="22"/>
      <w:szCs w:val="22"/>
    </w:rPr>
  </w:style>
  <w:style w:type="paragraph" w:customStyle="1" w:styleId="Podpisobrazu0">
    <w:name w:val="Podpis obrazu"/>
    <w:basedOn w:val="Normalny"/>
    <w:link w:val="Podpisobrazu"/>
    <w:pPr>
      <w:spacing w:line="161" w:lineRule="auto"/>
      <w:jc w:val="center"/>
    </w:pPr>
    <w:rPr>
      <w:rFonts w:ascii="Calibri" w:eastAsia="Calibri" w:hAnsi="Calibri" w:cs="Calibri"/>
      <w:color w:val="EB5059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280" w:line="266" w:lineRule="auto"/>
      <w:ind w:left="2260" w:firstLine="220"/>
    </w:pPr>
    <w:rPr>
      <w:rFonts w:ascii="Calibri" w:eastAsia="Calibri" w:hAnsi="Calibri" w:cs="Calibri"/>
      <w:b/>
      <w:bCs/>
      <w:sz w:val="15"/>
      <w:szCs w:val="15"/>
    </w:rPr>
  </w:style>
  <w:style w:type="character" w:customStyle="1" w:styleId="Nagwek1Znak">
    <w:name w:val="Nagłówek 1 Znak"/>
    <w:basedOn w:val="Domylnaczcionkaakapitu"/>
    <w:link w:val="Nagwek1"/>
    <w:uiPriority w:val="9"/>
    <w:rsid w:val="00E95755"/>
    <w:rPr>
      <w:rFonts w:ascii="Arial" w:eastAsiaTheme="majorEastAsia" w:hAnsi="Arial" w:cstheme="majorBidi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5755"/>
    <w:rPr>
      <w:rFonts w:ascii="Arial" w:eastAsiaTheme="majorEastAsia" w:hAnsi="Arial" w:cstheme="majorBidi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E95755"/>
    <w:pPr>
      <w:contextualSpacing/>
    </w:pPr>
    <w:rPr>
      <w:rFonts w:eastAsiaTheme="majorEastAsia" w:cstheme="majorBidi"/>
      <w:spacing w:val="-10"/>
      <w:kern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95755"/>
    <w:rPr>
      <w:rFonts w:ascii="Arial" w:eastAsiaTheme="majorEastAsia" w:hAnsi="Arial" w:cstheme="majorBidi"/>
      <w:spacing w:val="-10"/>
      <w:kern w:val="28"/>
      <w:szCs w:val="56"/>
    </w:rPr>
  </w:style>
  <w:style w:type="paragraph" w:styleId="Bezodstpw">
    <w:name w:val="No Spacing"/>
    <w:uiPriority w:val="1"/>
    <w:qFormat/>
    <w:rsid w:val="00E95755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25225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C78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78AA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2C78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78AA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652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Paulina Sobkowicz</cp:lastModifiedBy>
  <cp:revision>3</cp:revision>
  <dcterms:created xsi:type="dcterms:W3CDTF">2021-02-05T11:32:00Z</dcterms:created>
  <dcterms:modified xsi:type="dcterms:W3CDTF">2021-02-05T13:29:00Z</dcterms:modified>
</cp:coreProperties>
</file>